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781"/>
        <w:tblW w:w="158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1134"/>
        <w:gridCol w:w="1701"/>
        <w:gridCol w:w="5528"/>
        <w:gridCol w:w="2127"/>
        <w:gridCol w:w="3435"/>
      </w:tblGrid>
      <w:tr w:rsidR="009A6595" w:rsidRPr="0029378C" w:rsidTr="001F28A7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1F28A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1F28A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1F28A7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1F28A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D60B87" w:rsidRDefault="004860BB" w:rsidP="001F28A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AGRONOMIA TERRITORIALE ED ECOSISTEMI FORESTALI</w:t>
            </w:r>
            <w:r w:rsidR="003C757E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                                           </w:t>
            </w:r>
            <w:r w:rsidR="003C757E" w:rsidRPr="003C757E">
              <w:rPr>
                <w:rFonts w:eastAsia="Arial Narrow" w:cs="Times New Roman"/>
                <w:b/>
                <w:i/>
                <w:color w:val="000000"/>
                <w:spacing w:val="3"/>
                <w:sz w:val="24"/>
                <w:szCs w:val="24"/>
              </w:rPr>
              <w:t>Classe IV</w:t>
            </w:r>
          </w:p>
        </w:tc>
      </w:tr>
      <w:tr w:rsidR="004860BB" w:rsidRPr="0029378C" w:rsidTr="001F28A7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1F28A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1F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1F28A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1F28A7">
        <w:trPr>
          <w:trHeight w:hRule="exact" w:val="340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1F28A7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081BB0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Secondo biennio </w:t>
            </w:r>
          </w:p>
        </w:tc>
      </w:tr>
      <w:tr w:rsidR="005253C5" w:rsidRPr="0029378C" w:rsidTr="001F28A7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1F28A7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1F28A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1F28A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1F28A7" w:rsidRPr="0029378C" w:rsidTr="005754C9">
        <w:trPr>
          <w:trHeight w:val="4534"/>
        </w:trPr>
        <w:tc>
          <w:tcPr>
            <w:tcW w:w="478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Pr="00CE7410" w:rsidRDefault="001F28A7" w:rsidP="001F28A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E7410">
              <w:rPr>
                <w:sz w:val="20"/>
                <w:szCs w:val="20"/>
              </w:rPr>
              <w:t>efinire le caratteristiche territoriali, ambientali ed agro</w:t>
            </w:r>
            <w:r>
              <w:rPr>
                <w:sz w:val="20"/>
                <w:szCs w:val="20"/>
              </w:rPr>
              <w:t>-</w:t>
            </w:r>
            <w:r w:rsidRPr="00CE7410">
              <w:rPr>
                <w:sz w:val="20"/>
                <w:szCs w:val="20"/>
              </w:rPr>
              <w:t>produttive di una zona attraverso l’utilizzazione di carte tematiche</w:t>
            </w:r>
            <w:r>
              <w:rPr>
                <w:sz w:val="20"/>
                <w:szCs w:val="20"/>
              </w:rPr>
              <w:t>.</w:t>
            </w:r>
          </w:p>
          <w:p w:rsidR="001F28A7" w:rsidRPr="00CE7410" w:rsidRDefault="001F28A7" w:rsidP="001F28A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E7410">
              <w:rPr>
                <w:sz w:val="20"/>
                <w:szCs w:val="20"/>
              </w:rPr>
              <w:t>ollaborare nella realizzazione di carte d’uso del territorio</w:t>
            </w:r>
            <w:r>
              <w:rPr>
                <w:sz w:val="20"/>
                <w:szCs w:val="20"/>
              </w:rPr>
              <w:t>.</w:t>
            </w:r>
          </w:p>
          <w:p w:rsidR="001F28A7" w:rsidRPr="00CE7410" w:rsidRDefault="001F28A7" w:rsidP="001F28A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CE7410">
              <w:rPr>
                <w:sz w:val="20"/>
                <w:szCs w:val="20"/>
              </w:rPr>
              <w:t>nterpretare gli aspetti della multifunzionalità individuati dalle politiche comunitarie ed articolare le provvidenze previste per i processi adattativi e migliorativi</w:t>
            </w:r>
            <w:r>
              <w:rPr>
                <w:sz w:val="20"/>
                <w:szCs w:val="20"/>
              </w:rPr>
              <w:t>.</w:t>
            </w:r>
          </w:p>
          <w:p w:rsidR="001F28A7" w:rsidRPr="00CE7410" w:rsidRDefault="001F28A7" w:rsidP="001F28A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nel riscontro della qualità ambientale prevedendo interventi di miglioramento e di difesa nelle situazioni di rischio</w:t>
            </w:r>
            <w:r>
              <w:rPr>
                <w:sz w:val="20"/>
                <w:szCs w:val="20"/>
              </w:rPr>
              <w:t>.</w:t>
            </w:r>
          </w:p>
          <w:p w:rsidR="001F28A7" w:rsidRPr="0029378C" w:rsidRDefault="001F28A7" w:rsidP="001F28A7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Pr="003C757E" w:rsidRDefault="001F28A7" w:rsidP="00CB7EAC">
            <w:pPr>
              <w:pStyle w:val="Paragrafoelenco"/>
              <w:numPr>
                <w:ilvl w:val="0"/>
                <w:numId w:val="7"/>
              </w:numPr>
              <w:suppressAutoHyphens/>
              <w:snapToGrid w:val="0"/>
              <w:spacing w:after="0"/>
              <w:rPr>
                <w:smallCaps/>
                <w:kern w:val="1"/>
                <w:sz w:val="20"/>
                <w:szCs w:val="20"/>
                <w:lang w:eastAsia="ar-SA"/>
              </w:rPr>
            </w:pPr>
            <w:r w:rsidRPr="003C757E">
              <w:rPr>
                <w:b/>
                <w:kern w:val="1"/>
                <w:sz w:val="20"/>
                <w:szCs w:val="20"/>
                <w:u w:val="single"/>
                <w:lang w:eastAsia="ar-SA"/>
              </w:rPr>
              <w:t>SISTEMI DI COLTIVAZIONE</w:t>
            </w:r>
            <w:r w:rsidRPr="003C757E">
              <w:rPr>
                <w:smallCaps/>
                <w:kern w:val="1"/>
                <w:sz w:val="20"/>
                <w:szCs w:val="20"/>
                <w:lang w:eastAsia="ar-SA"/>
              </w:rPr>
              <w:t xml:space="preserve"> </w:t>
            </w:r>
          </w:p>
          <w:p w:rsidR="001F28A7" w:rsidRPr="003C757E" w:rsidRDefault="00CB7EAC" w:rsidP="00CB7EAC">
            <w:pPr>
              <w:pStyle w:val="Paragrafoelenco"/>
              <w:suppressAutoHyphens/>
              <w:spacing w:after="0"/>
              <w:ind w:left="597" w:hanging="284"/>
              <w:rPr>
                <w:kern w:val="1"/>
                <w:sz w:val="20"/>
                <w:szCs w:val="20"/>
                <w:lang w:eastAsia="ar-SA"/>
              </w:rPr>
            </w:pPr>
            <w:r>
              <w:rPr>
                <w:kern w:val="1"/>
                <w:sz w:val="20"/>
                <w:szCs w:val="20"/>
                <w:lang w:eastAsia="ar-SA"/>
              </w:rPr>
              <w:t xml:space="preserve"> </w:t>
            </w:r>
            <w:r w:rsidR="001F28A7" w:rsidRPr="003C757E">
              <w:rPr>
                <w:kern w:val="1"/>
                <w:sz w:val="20"/>
                <w:szCs w:val="20"/>
                <w:lang w:eastAsia="ar-SA"/>
              </w:rPr>
              <w:t xml:space="preserve">1.1 I diversi </w:t>
            </w:r>
            <w:r w:rsidR="001F28A7">
              <w:rPr>
                <w:kern w:val="1"/>
                <w:sz w:val="20"/>
                <w:szCs w:val="20"/>
                <w:lang w:eastAsia="ar-SA"/>
              </w:rPr>
              <w:t xml:space="preserve">modelli e </w:t>
            </w:r>
            <w:r w:rsidR="001852EC">
              <w:rPr>
                <w:kern w:val="1"/>
                <w:sz w:val="20"/>
                <w:szCs w:val="20"/>
                <w:lang w:eastAsia="ar-SA"/>
              </w:rPr>
              <w:t>sistemi di coltivazione</w:t>
            </w:r>
          </w:p>
          <w:p w:rsidR="001F28A7" w:rsidRPr="003C757E" w:rsidRDefault="001F28A7" w:rsidP="00CB7EAC">
            <w:pPr>
              <w:pStyle w:val="Paragrafoelenco"/>
              <w:numPr>
                <w:ilvl w:val="1"/>
                <w:numId w:val="8"/>
              </w:numPr>
              <w:suppressAutoHyphens/>
              <w:spacing w:after="0"/>
              <w:rPr>
                <w:kern w:val="1"/>
                <w:sz w:val="20"/>
                <w:szCs w:val="20"/>
                <w:lang w:eastAsia="ar-SA"/>
              </w:rPr>
            </w:pPr>
            <w:r w:rsidRPr="003C757E">
              <w:rPr>
                <w:kern w:val="1"/>
                <w:sz w:val="20"/>
                <w:szCs w:val="20"/>
                <w:lang w:eastAsia="ar-SA"/>
              </w:rPr>
              <w:t>I Principali sistemi di coltivazione estensivi</w:t>
            </w:r>
          </w:p>
          <w:p w:rsidR="001F28A7" w:rsidRPr="003C757E" w:rsidRDefault="001F28A7" w:rsidP="00CB7EAC">
            <w:pPr>
              <w:pStyle w:val="Paragrafoelenco"/>
              <w:numPr>
                <w:ilvl w:val="1"/>
                <w:numId w:val="8"/>
              </w:numPr>
              <w:suppressAutoHyphens/>
              <w:spacing w:after="0"/>
              <w:rPr>
                <w:kern w:val="1"/>
                <w:sz w:val="20"/>
                <w:szCs w:val="20"/>
                <w:lang w:eastAsia="ar-SA"/>
              </w:rPr>
            </w:pPr>
            <w:r w:rsidRPr="003C757E">
              <w:rPr>
                <w:kern w:val="1"/>
                <w:sz w:val="20"/>
                <w:szCs w:val="20"/>
                <w:lang w:eastAsia="ar-SA"/>
              </w:rPr>
              <w:t>I Principali si</w:t>
            </w:r>
            <w:r w:rsidR="001852EC">
              <w:rPr>
                <w:kern w:val="1"/>
                <w:sz w:val="20"/>
                <w:szCs w:val="20"/>
                <w:lang w:eastAsia="ar-SA"/>
              </w:rPr>
              <w:t>stemi di coltivazione intensivi</w:t>
            </w:r>
            <w:r w:rsidRPr="003C757E">
              <w:rPr>
                <w:kern w:val="1"/>
                <w:sz w:val="20"/>
                <w:szCs w:val="20"/>
                <w:lang w:eastAsia="ar-SA"/>
              </w:rPr>
              <w:t>.</w:t>
            </w:r>
          </w:p>
          <w:p w:rsidR="001F28A7" w:rsidRDefault="001F28A7" w:rsidP="00CB7EAC">
            <w:pPr>
              <w:pStyle w:val="Paragrafoelenco"/>
              <w:numPr>
                <w:ilvl w:val="1"/>
                <w:numId w:val="8"/>
              </w:numPr>
              <w:suppressAutoHyphens/>
              <w:spacing w:after="0"/>
              <w:rPr>
                <w:kern w:val="1"/>
                <w:sz w:val="20"/>
                <w:szCs w:val="20"/>
                <w:lang w:eastAsia="ar-SA"/>
              </w:rPr>
            </w:pPr>
            <w:r w:rsidRPr="001852EC">
              <w:rPr>
                <w:kern w:val="1"/>
                <w:sz w:val="20"/>
                <w:szCs w:val="20"/>
                <w:lang w:eastAsia="ar-SA"/>
              </w:rPr>
              <w:t>I sistemi di coltivazione ad el</w:t>
            </w:r>
            <w:r w:rsidR="00CB7EAC">
              <w:rPr>
                <w:kern w:val="1"/>
                <w:sz w:val="20"/>
                <w:szCs w:val="20"/>
                <w:lang w:eastAsia="ar-SA"/>
              </w:rPr>
              <w:t>evato impiego di mezzi tecnici</w:t>
            </w:r>
          </w:p>
          <w:p w:rsidR="001F28A7" w:rsidRPr="001F28A7" w:rsidRDefault="001F28A7" w:rsidP="00CB7EAC">
            <w:pPr>
              <w:pStyle w:val="Paragrafoelenco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B60FD">
              <w:rPr>
                <w:b/>
                <w:sz w:val="20"/>
                <w:szCs w:val="20"/>
              </w:rPr>
              <w:t xml:space="preserve"> </w:t>
            </w:r>
            <w:r w:rsidRPr="00EB60FD">
              <w:rPr>
                <w:smallCaps/>
                <w:kern w:val="1"/>
                <w:sz w:val="20"/>
                <w:szCs w:val="20"/>
                <w:lang w:eastAsia="ar-SA"/>
              </w:rPr>
              <w:t xml:space="preserve"> </w:t>
            </w:r>
            <w:r w:rsidRPr="00EB60FD">
              <w:rPr>
                <w:b/>
                <w:smallCaps/>
                <w:kern w:val="1"/>
                <w:sz w:val="20"/>
                <w:szCs w:val="20"/>
                <w:u w:val="single"/>
                <w:lang w:eastAsia="ar-SA"/>
              </w:rPr>
              <w:t>AGRICOLTURA SOSTENIBILE</w:t>
            </w:r>
            <w:r w:rsidRPr="00EB60FD">
              <w:rPr>
                <w:smallCaps/>
                <w:kern w:val="1"/>
                <w:sz w:val="20"/>
                <w:szCs w:val="20"/>
                <w:lang w:eastAsia="ar-SA"/>
              </w:rPr>
              <w:t xml:space="preserve"> </w:t>
            </w:r>
          </w:p>
          <w:p w:rsidR="00CB7EAC" w:rsidRDefault="00CB7EAC" w:rsidP="00CB7EAC">
            <w:pPr>
              <w:pStyle w:val="Paragrafoelenco"/>
              <w:spacing w:after="0"/>
              <w:ind w:left="631" w:hanging="426"/>
              <w:rPr>
                <w:kern w:val="1"/>
                <w:sz w:val="20"/>
                <w:szCs w:val="20"/>
                <w:lang w:eastAsia="ar-SA"/>
              </w:rPr>
            </w:pPr>
            <w:r>
              <w:rPr>
                <w:kern w:val="1"/>
                <w:sz w:val="20"/>
                <w:szCs w:val="20"/>
                <w:lang w:eastAsia="ar-SA"/>
              </w:rPr>
              <w:t xml:space="preserve">   </w:t>
            </w:r>
            <w:proofErr w:type="gramStart"/>
            <w:r w:rsidR="001F28A7">
              <w:rPr>
                <w:kern w:val="1"/>
                <w:sz w:val="20"/>
                <w:szCs w:val="20"/>
                <w:lang w:eastAsia="ar-SA"/>
              </w:rPr>
              <w:t>2.1  A</w:t>
            </w:r>
            <w:r w:rsidR="001F28A7" w:rsidRPr="003C757E">
              <w:rPr>
                <w:kern w:val="1"/>
                <w:sz w:val="20"/>
                <w:szCs w:val="20"/>
                <w:lang w:eastAsia="ar-SA"/>
              </w:rPr>
              <w:t>gricoltura</w:t>
            </w:r>
            <w:proofErr w:type="gramEnd"/>
            <w:r w:rsidR="001F28A7" w:rsidRPr="003C757E">
              <w:rPr>
                <w:kern w:val="1"/>
                <w:sz w:val="20"/>
                <w:szCs w:val="20"/>
                <w:lang w:eastAsia="ar-SA"/>
              </w:rPr>
              <w:t xml:space="preserve"> sostenibile: lo sviluppo dell’agricoltura</w:t>
            </w:r>
            <w:r w:rsidR="001F28A7">
              <w:rPr>
                <w:kern w:val="1"/>
                <w:sz w:val="20"/>
                <w:szCs w:val="20"/>
                <w:lang w:eastAsia="ar-SA"/>
              </w:rPr>
              <w:t xml:space="preserve">, </w:t>
            </w:r>
            <w:r w:rsidR="001F28A7" w:rsidRPr="003C757E">
              <w:rPr>
                <w:kern w:val="1"/>
                <w:sz w:val="20"/>
                <w:szCs w:val="20"/>
                <w:lang w:eastAsia="ar-SA"/>
              </w:rPr>
              <w:t xml:space="preserve"> aspetti critici dell’agricoltura convenzionale</w:t>
            </w:r>
            <w:r w:rsidR="001F28A7">
              <w:rPr>
                <w:kern w:val="1"/>
                <w:sz w:val="20"/>
                <w:szCs w:val="20"/>
                <w:lang w:eastAsia="ar-SA"/>
              </w:rPr>
              <w:t>;</w:t>
            </w:r>
            <w:r w:rsidR="001F28A7" w:rsidRPr="003C757E">
              <w:rPr>
                <w:kern w:val="1"/>
                <w:sz w:val="20"/>
                <w:szCs w:val="20"/>
                <w:lang w:eastAsia="ar-SA"/>
              </w:rPr>
              <w:t xml:space="preserve"> </w:t>
            </w:r>
          </w:p>
          <w:p w:rsidR="001F28A7" w:rsidRPr="001F28A7" w:rsidRDefault="00CB7EAC" w:rsidP="00CB7EAC">
            <w:pPr>
              <w:pStyle w:val="Paragrafoelenco"/>
              <w:spacing w:after="0"/>
              <w:ind w:left="631" w:hanging="426"/>
              <w:rPr>
                <w:kern w:val="1"/>
                <w:sz w:val="20"/>
                <w:szCs w:val="20"/>
                <w:lang w:eastAsia="ar-SA"/>
              </w:rPr>
            </w:pPr>
            <w:r>
              <w:rPr>
                <w:kern w:val="1"/>
                <w:sz w:val="20"/>
                <w:szCs w:val="20"/>
                <w:lang w:eastAsia="ar-SA"/>
              </w:rPr>
              <w:t xml:space="preserve">    </w:t>
            </w:r>
            <w:r w:rsidR="001F28A7" w:rsidRPr="001F28A7">
              <w:rPr>
                <w:kern w:val="1"/>
                <w:sz w:val="20"/>
                <w:szCs w:val="20"/>
                <w:lang w:eastAsia="ar-SA"/>
              </w:rPr>
              <w:t xml:space="preserve">2.2 Agricoltura integrata e biologica: </w:t>
            </w:r>
          </w:p>
          <w:p w:rsidR="00CB7EAC" w:rsidRDefault="001F28A7" w:rsidP="00CB7EAC">
            <w:pPr>
              <w:snapToGrid w:val="0"/>
              <w:spacing w:after="0"/>
              <w:rPr>
                <w:smallCaps/>
                <w:kern w:val="1"/>
                <w:sz w:val="20"/>
                <w:szCs w:val="20"/>
                <w:lang w:eastAsia="ar-SA"/>
              </w:rPr>
            </w:pPr>
            <w:r w:rsidRPr="00CB7EAC">
              <w:rPr>
                <w:b/>
                <w:sz w:val="20"/>
                <w:szCs w:val="20"/>
              </w:rPr>
              <w:t xml:space="preserve">3     </w:t>
            </w:r>
            <w:r w:rsidRPr="00CB7EAC">
              <w:rPr>
                <w:smallCaps/>
                <w:kern w:val="1"/>
                <w:sz w:val="20"/>
                <w:szCs w:val="20"/>
                <w:lang w:eastAsia="ar-SA"/>
              </w:rPr>
              <w:t xml:space="preserve"> </w:t>
            </w:r>
            <w:r w:rsidRPr="00CB7EAC">
              <w:rPr>
                <w:b/>
                <w:kern w:val="1"/>
                <w:sz w:val="20"/>
                <w:szCs w:val="20"/>
                <w:u w:val="single"/>
                <w:lang w:eastAsia="ar-SA"/>
              </w:rPr>
              <w:t xml:space="preserve">PROPAGAZIONE DELLE PIANTE </w:t>
            </w:r>
            <w:r w:rsidR="00BC0491" w:rsidRPr="00CB7EAC">
              <w:rPr>
                <w:b/>
                <w:kern w:val="1"/>
                <w:sz w:val="20"/>
                <w:szCs w:val="20"/>
                <w:u w:val="single"/>
                <w:lang w:eastAsia="ar-SA"/>
              </w:rPr>
              <w:t>E MIGLIORAMENTO GENETIC</w:t>
            </w:r>
            <w:r w:rsidR="00BC0491" w:rsidRPr="00CB7EAC">
              <w:rPr>
                <w:smallCaps/>
                <w:kern w:val="1"/>
                <w:sz w:val="20"/>
                <w:szCs w:val="20"/>
                <w:lang w:eastAsia="ar-SA"/>
              </w:rPr>
              <w:t>O</w:t>
            </w:r>
          </w:p>
          <w:p w:rsidR="001F28A7" w:rsidRPr="00EB60FD" w:rsidRDefault="00CB7EAC" w:rsidP="00CB7EAC">
            <w:pPr>
              <w:snapToGrid w:val="0"/>
              <w:spacing w:after="0"/>
              <w:rPr>
                <w:kern w:val="1"/>
                <w:sz w:val="20"/>
                <w:szCs w:val="20"/>
                <w:lang w:eastAsia="ar-SA"/>
              </w:rPr>
            </w:pPr>
            <w:r>
              <w:rPr>
                <w:smallCaps/>
                <w:kern w:val="1"/>
                <w:sz w:val="20"/>
                <w:szCs w:val="20"/>
                <w:lang w:eastAsia="ar-SA"/>
              </w:rPr>
              <w:t xml:space="preserve">       </w:t>
            </w:r>
            <w:r w:rsidR="001F28A7">
              <w:rPr>
                <w:kern w:val="1"/>
                <w:sz w:val="20"/>
                <w:szCs w:val="20"/>
                <w:lang w:eastAsia="ar-SA"/>
              </w:rPr>
              <w:t xml:space="preserve">3.1 </w:t>
            </w:r>
            <w:r w:rsidR="001F28A7" w:rsidRPr="00EB60FD">
              <w:rPr>
                <w:kern w:val="1"/>
                <w:sz w:val="20"/>
                <w:szCs w:val="20"/>
                <w:lang w:eastAsia="ar-SA"/>
              </w:rPr>
              <w:t>La propagazione delle colture erbacee</w:t>
            </w:r>
            <w:proofErr w:type="gramStart"/>
            <w:r w:rsidR="001F28A7" w:rsidRPr="00EB60FD">
              <w:rPr>
                <w:kern w:val="1"/>
                <w:sz w:val="20"/>
                <w:szCs w:val="20"/>
                <w:lang w:eastAsia="ar-SA"/>
              </w:rPr>
              <w:t>: .</w:t>
            </w:r>
            <w:proofErr w:type="gramEnd"/>
          </w:p>
          <w:p w:rsidR="001F28A7" w:rsidRPr="001F28A7" w:rsidRDefault="001F28A7" w:rsidP="00CB7EAC">
            <w:pPr>
              <w:pStyle w:val="Paragrafoelenco"/>
              <w:numPr>
                <w:ilvl w:val="1"/>
                <w:numId w:val="11"/>
              </w:numPr>
              <w:suppressAutoHyphens/>
              <w:snapToGrid w:val="0"/>
              <w:spacing w:after="0"/>
              <w:ind w:left="597"/>
            </w:pPr>
            <w:r w:rsidRPr="00EB60FD">
              <w:rPr>
                <w:kern w:val="1"/>
                <w:sz w:val="20"/>
                <w:szCs w:val="20"/>
                <w:lang w:eastAsia="ar-SA"/>
              </w:rPr>
              <w:t xml:space="preserve">La propagazione delle colture arboree: </w:t>
            </w:r>
          </w:p>
          <w:p w:rsidR="001F28A7" w:rsidRPr="00BC0491" w:rsidRDefault="001F28A7" w:rsidP="00CB7EAC">
            <w:pPr>
              <w:pStyle w:val="Paragrafoelenco"/>
              <w:numPr>
                <w:ilvl w:val="1"/>
                <w:numId w:val="11"/>
              </w:numPr>
              <w:suppressAutoHyphens/>
              <w:snapToGrid w:val="0"/>
              <w:spacing w:after="0" w:line="240" w:lineRule="auto"/>
              <w:ind w:left="597"/>
              <w:rPr>
                <w:rFonts w:ascii="Calibri" w:eastAsia="Calibri" w:hAnsi="Calibri" w:cs="Calibri"/>
                <w:lang w:eastAsia="it-IT"/>
              </w:rPr>
            </w:pPr>
            <w:r w:rsidRPr="005754C9">
              <w:rPr>
                <w:kern w:val="1"/>
                <w:sz w:val="20"/>
                <w:szCs w:val="20"/>
                <w:lang w:eastAsia="ar-SA"/>
              </w:rPr>
              <w:t>La micropropagazione: definizioni, tecniche di realizzazione.</w:t>
            </w:r>
          </w:p>
          <w:p w:rsidR="00BC0491" w:rsidRPr="0029378C" w:rsidRDefault="00BC0491" w:rsidP="00CB7EAC">
            <w:pPr>
              <w:pStyle w:val="Paragrafoelenco"/>
              <w:numPr>
                <w:ilvl w:val="1"/>
                <w:numId w:val="11"/>
              </w:numPr>
              <w:suppressAutoHyphens/>
              <w:snapToGrid w:val="0"/>
              <w:spacing w:after="0" w:line="240" w:lineRule="auto"/>
              <w:ind w:left="597"/>
              <w:rPr>
                <w:rFonts w:ascii="Calibri" w:eastAsia="Calibri" w:hAnsi="Calibri" w:cs="Calibri"/>
                <w:lang w:eastAsia="it-IT"/>
              </w:rPr>
            </w:pPr>
            <w:r>
              <w:rPr>
                <w:kern w:val="1"/>
                <w:sz w:val="20"/>
                <w:szCs w:val="20"/>
                <w:lang w:eastAsia="ar-SA"/>
              </w:rPr>
              <w:t xml:space="preserve"> Tecniche </w:t>
            </w:r>
            <w:r w:rsidR="001852EC">
              <w:rPr>
                <w:kern w:val="1"/>
                <w:sz w:val="20"/>
                <w:szCs w:val="20"/>
                <w:lang w:eastAsia="ar-SA"/>
              </w:rPr>
              <w:t>di miglioramento genetico delle piante agrarie</w:t>
            </w:r>
          </w:p>
        </w:tc>
        <w:tc>
          <w:tcPr>
            <w:tcW w:w="55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Pr="000859EA" w:rsidRDefault="001F28A7" w:rsidP="001F28A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Analizzare le realtà agronomiche e le loro potenzialità produttive.</w:t>
            </w:r>
          </w:p>
          <w:p w:rsidR="001F28A7" w:rsidRPr="000859EA" w:rsidRDefault="001F28A7" w:rsidP="001F28A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l'importanza delle singole tecniche nella realizzazione degli esercizi produttivi.</w:t>
            </w:r>
          </w:p>
          <w:p w:rsidR="001F28A7" w:rsidRPr="000859EA" w:rsidRDefault="001F28A7" w:rsidP="001F28A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le condizioni per la realizzazione di processi ecocompatibili.</w:t>
            </w:r>
          </w:p>
          <w:p w:rsidR="001F28A7" w:rsidRPr="000859EA" w:rsidRDefault="001F28A7" w:rsidP="001F28A7">
            <w:pPr>
              <w:spacing w:after="0"/>
              <w:rPr>
                <w:sz w:val="20"/>
                <w:szCs w:val="20"/>
              </w:rPr>
            </w:pPr>
            <w:r w:rsidRPr="000859EA">
              <w:rPr>
                <w:sz w:val="20"/>
                <w:szCs w:val="20"/>
              </w:rPr>
              <w:t>Individuare le caratteristiche tecniche ed ambientali in funzione dei sistemi di classificazione territoriale.</w:t>
            </w:r>
          </w:p>
          <w:p w:rsidR="001F28A7" w:rsidRPr="0029378C" w:rsidRDefault="001F28A7" w:rsidP="001F28A7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0859EA">
              <w:rPr>
                <w:sz w:val="20"/>
                <w:szCs w:val="20"/>
              </w:rPr>
              <w:t>Analizzare le caratteristiche dei singoli metodi di propagazione e la loro validità nei confronti delle specie coltivati</w:t>
            </w:r>
            <w:r w:rsidRPr="000859EA">
              <w:t>.</w:t>
            </w:r>
          </w:p>
        </w:tc>
      </w:tr>
      <w:tr w:rsidR="001F28A7" w:rsidRPr="0029378C" w:rsidTr="005754C9">
        <w:trPr>
          <w:trHeight w:val="444"/>
        </w:trPr>
        <w:tc>
          <w:tcPr>
            <w:tcW w:w="47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Default="001F28A7" w:rsidP="001F28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</w:tcPr>
          <w:p w:rsidR="001F28A7" w:rsidRDefault="001F28A7" w:rsidP="001F28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Argomenti per quadrimestre</w:t>
            </w:r>
          </w:p>
        </w:tc>
        <w:tc>
          <w:tcPr>
            <w:tcW w:w="556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Pr="000859EA" w:rsidRDefault="001F28A7" w:rsidP="001F28A7">
            <w:pPr>
              <w:spacing w:after="0"/>
              <w:rPr>
                <w:sz w:val="20"/>
                <w:szCs w:val="20"/>
              </w:rPr>
            </w:pPr>
          </w:p>
        </w:tc>
      </w:tr>
      <w:tr w:rsidR="001F28A7" w:rsidRPr="0029378C" w:rsidTr="00CB7EAC">
        <w:trPr>
          <w:trHeight w:val="528"/>
        </w:trPr>
        <w:tc>
          <w:tcPr>
            <w:tcW w:w="478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Default="001F28A7" w:rsidP="001F28A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Default="001F28A7" w:rsidP="001F28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Quadrimestre: modu</w:t>
            </w:r>
            <w:r w:rsidR="001852EC">
              <w:rPr>
                <w:sz w:val="20"/>
                <w:szCs w:val="20"/>
              </w:rPr>
              <w:t xml:space="preserve">li 1, 2 </w:t>
            </w:r>
            <w:r>
              <w:rPr>
                <w:sz w:val="20"/>
                <w:szCs w:val="20"/>
              </w:rPr>
              <w:t xml:space="preserve"> </w:t>
            </w:r>
          </w:p>
          <w:p w:rsidR="001F28A7" w:rsidRPr="000D6F54" w:rsidRDefault="001F28A7" w:rsidP="001F28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Quadrimest</w:t>
            </w:r>
            <w:r w:rsidRPr="001F28A7">
              <w:rPr>
                <w:sz w:val="20"/>
                <w:szCs w:val="20"/>
              </w:rPr>
              <w:t>re</w:t>
            </w:r>
            <w:r w:rsidR="001852EC">
              <w:rPr>
                <w:sz w:val="20"/>
                <w:szCs w:val="20"/>
              </w:rPr>
              <w:t>: moduli 3</w:t>
            </w:r>
          </w:p>
        </w:tc>
        <w:tc>
          <w:tcPr>
            <w:tcW w:w="55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8A7" w:rsidRPr="000859EA" w:rsidRDefault="001F28A7" w:rsidP="001F28A7">
            <w:pPr>
              <w:spacing w:after="0"/>
              <w:rPr>
                <w:sz w:val="20"/>
                <w:szCs w:val="20"/>
              </w:rPr>
            </w:pPr>
          </w:p>
        </w:tc>
      </w:tr>
      <w:tr w:rsidR="0029378C" w:rsidRPr="0029378C" w:rsidTr="001F28A7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1F2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1F28A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  <w:r w:rsidR="005754C9">
              <w:rPr>
                <w:sz w:val="18"/>
                <w:szCs w:val="18"/>
              </w:rPr>
              <w:t>ci - enti pubblici</w:t>
            </w:r>
          </w:p>
        </w:tc>
      </w:tr>
      <w:tr w:rsidR="0029378C" w:rsidRPr="0029378C" w:rsidTr="00CB7EAC">
        <w:trPr>
          <w:cantSplit/>
          <w:trHeight w:val="37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1F2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1F28A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 w:rsidR="00DB50FA"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DB50FA"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  <w:tr w:rsidR="0072719E" w:rsidRPr="0029378C" w:rsidTr="001F28A7">
        <w:trPr>
          <w:cantSplit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19E" w:rsidRPr="0072719E" w:rsidRDefault="0072719E" w:rsidP="001F2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. Per gli alunni che rientrano nella categoria BES il curricolo tenderà </w:t>
            </w:r>
            <w:proofErr w:type="gram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a :</w:t>
            </w:r>
            <w:proofErr w:type="gramEnd"/>
          </w:p>
          <w:p w:rsidR="0072719E" w:rsidRPr="0072719E" w:rsidRDefault="0072719E" w:rsidP="001F2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2719E" w:rsidRPr="0072719E" w:rsidRDefault="0072719E" w:rsidP="001F2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2719E" w:rsidRDefault="0072719E" w:rsidP="001F2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EB60FD" w:rsidRPr="00EB60FD" w:rsidRDefault="00EB60FD" w:rsidP="001F28A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728" w:type="dxa"/>
        <w:tblInd w:w="-34" w:type="dxa"/>
        <w:tblLook w:val="04A0" w:firstRow="1" w:lastRow="0" w:firstColumn="1" w:lastColumn="0" w:noHBand="0" w:noVBand="1"/>
      </w:tblPr>
      <w:tblGrid>
        <w:gridCol w:w="3261"/>
        <w:gridCol w:w="4111"/>
        <w:gridCol w:w="2693"/>
        <w:gridCol w:w="2410"/>
        <w:gridCol w:w="3253"/>
      </w:tblGrid>
      <w:tr w:rsidR="00276D53" w:rsidRPr="00276D53" w:rsidTr="004C652B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EA5F20" w:rsidP="00DD6C97">
            <w:pPr>
              <w:jc w:val="center"/>
              <w:rPr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EB60FD">
              <w:rPr>
                <w:b/>
                <w:sz w:val="24"/>
                <w:szCs w:val="24"/>
              </w:rPr>
              <w:t>SE</w:t>
            </w:r>
            <w:r w:rsidR="00276D53" w:rsidRPr="00276D53">
              <w:rPr>
                <w:b/>
                <w:sz w:val="24"/>
                <w:szCs w:val="24"/>
              </w:rPr>
              <w:t>ZIONE B: Evidenze e compiti significativi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276D53" w:rsidP="007C297C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76D53" w:rsidRPr="00276D53" w:rsidRDefault="00CB7EAC" w:rsidP="00276D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Classe IV </w:t>
            </w:r>
          </w:p>
        </w:tc>
      </w:tr>
      <w:tr w:rsidR="001E27B6" w:rsidRPr="00276D53" w:rsidTr="00A81F70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4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</w:t>
            </w:r>
            <w:proofErr w:type="gramEnd"/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C0555E" w:rsidRPr="00276D53" w:rsidTr="006E200B">
        <w:tc>
          <w:tcPr>
            <w:tcW w:w="7372" w:type="dxa"/>
            <w:gridSpan w:val="2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3"/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1F28A7" w:rsidRPr="00276D53" w:rsidTr="00CB7EAC">
        <w:trPr>
          <w:trHeight w:hRule="exact" w:val="711"/>
        </w:trPr>
        <w:tc>
          <w:tcPr>
            <w:tcW w:w="7372" w:type="dxa"/>
            <w:gridSpan w:val="2"/>
          </w:tcPr>
          <w:p w:rsidR="001F28A7" w:rsidRPr="00F65690" w:rsidRDefault="001F28A7" w:rsidP="001F28A7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Individuare le tecniche colturali ecocompatibili nei miglioramenti qualitativi e quantitativi delle colture.</w:t>
            </w:r>
          </w:p>
          <w:p w:rsidR="001F28A7" w:rsidRPr="00F65690" w:rsidRDefault="001F28A7" w:rsidP="001F28A7">
            <w:pPr>
              <w:spacing w:before="240"/>
              <w:rPr>
                <w:sz w:val="20"/>
                <w:szCs w:val="20"/>
              </w:rPr>
            </w:pPr>
          </w:p>
          <w:p w:rsidR="001F28A7" w:rsidRPr="00F65690" w:rsidRDefault="001F28A7" w:rsidP="001F28A7">
            <w:pPr>
              <w:spacing w:before="240"/>
              <w:rPr>
                <w:sz w:val="20"/>
                <w:szCs w:val="20"/>
              </w:rPr>
            </w:pPr>
          </w:p>
          <w:p w:rsidR="001F28A7" w:rsidRPr="00F65690" w:rsidRDefault="001F28A7" w:rsidP="001F28A7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1F28A7" w:rsidRPr="00F65690" w:rsidRDefault="001F28A7" w:rsidP="001F28A7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Ipotizzare l’impiego di </w:t>
            </w:r>
            <w:r w:rsidRPr="00F65690">
              <w:rPr>
                <w:i/>
                <w:sz w:val="20"/>
                <w:szCs w:val="20"/>
              </w:rPr>
              <w:t xml:space="preserve">  </w:t>
            </w:r>
            <w:proofErr w:type="gramStart"/>
            <w:r>
              <w:rPr>
                <w:i/>
                <w:sz w:val="20"/>
                <w:szCs w:val="20"/>
              </w:rPr>
              <w:t xml:space="preserve">tecniche </w:t>
            </w:r>
            <w:r w:rsidRPr="00F6569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rispettose</w:t>
            </w:r>
            <w:proofErr w:type="gramEnd"/>
            <w:r>
              <w:rPr>
                <w:i/>
                <w:sz w:val="20"/>
                <w:szCs w:val="20"/>
              </w:rPr>
              <w:t xml:space="preserve"> dell’ </w:t>
            </w:r>
            <w:r w:rsidRPr="00F65690">
              <w:rPr>
                <w:i/>
                <w:sz w:val="20"/>
                <w:szCs w:val="20"/>
              </w:rPr>
              <w:t>agricoltura ecosostenibile</w:t>
            </w:r>
            <w:r>
              <w:rPr>
                <w:i/>
                <w:sz w:val="20"/>
                <w:szCs w:val="20"/>
              </w:rPr>
              <w:t xml:space="preserve"> in un caso reale di miglioramento delle</w:t>
            </w:r>
            <w:r w:rsidRPr="00F65690">
              <w:rPr>
                <w:i/>
                <w:sz w:val="20"/>
                <w:szCs w:val="20"/>
              </w:rPr>
              <w:t xml:space="preserve"> produzioni ve</w:t>
            </w:r>
            <w:r>
              <w:rPr>
                <w:i/>
                <w:sz w:val="20"/>
                <w:szCs w:val="20"/>
              </w:rPr>
              <w:t>getali erbacee o arboree</w:t>
            </w:r>
          </w:p>
        </w:tc>
      </w:tr>
      <w:tr w:rsidR="001F28A7" w:rsidRPr="00276D53" w:rsidTr="00CB7EAC">
        <w:trPr>
          <w:trHeight w:hRule="exact" w:val="542"/>
        </w:trPr>
        <w:tc>
          <w:tcPr>
            <w:tcW w:w="7372" w:type="dxa"/>
            <w:gridSpan w:val="2"/>
          </w:tcPr>
          <w:p w:rsidR="001F28A7" w:rsidRPr="00F65690" w:rsidRDefault="001F28A7" w:rsidP="001F28A7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rFonts w:cs="Arial Narrow"/>
                <w:sz w:val="20"/>
                <w:szCs w:val="20"/>
              </w:rPr>
              <w:t>Illustrare le tecniche migliorative del territorio</w:t>
            </w:r>
          </w:p>
        </w:tc>
        <w:tc>
          <w:tcPr>
            <w:tcW w:w="8356" w:type="dxa"/>
            <w:gridSpan w:val="3"/>
          </w:tcPr>
          <w:p w:rsidR="001F28A7" w:rsidRPr="00F65690" w:rsidRDefault="001F28A7" w:rsidP="001F28A7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proofErr w:type="gramStart"/>
            <w:r w:rsidRPr="00F65690">
              <w:rPr>
                <w:rFonts w:eastAsia="Calibri" w:cs="Arial"/>
                <w:i/>
                <w:sz w:val="20"/>
                <w:szCs w:val="20"/>
              </w:rPr>
              <w:t>Produrre  sintesi</w:t>
            </w:r>
            <w:proofErr w:type="gramEnd"/>
            <w:r w:rsidRPr="00F65690">
              <w:rPr>
                <w:rFonts w:eastAsia="Calibri" w:cs="Arial"/>
                <w:i/>
                <w:sz w:val="20"/>
                <w:szCs w:val="20"/>
              </w:rPr>
              <w:t xml:space="preserve"> coerenti di interventi migliorativi sul territorio</w:t>
            </w:r>
          </w:p>
        </w:tc>
      </w:tr>
      <w:tr w:rsidR="001F28A7" w:rsidRPr="00276D53" w:rsidTr="00CB7EAC">
        <w:trPr>
          <w:trHeight w:hRule="exact" w:val="514"/>
        </w:trPr>
        <w:tc>
          <w:tcPr>
            <w:tcW w:w="7372" w:type="dxa"/>
            <w:gridSpan w:val="2"/>
          </w:tcPr>
          <w:p w:rsidR="001F28A7" w:rsidRPr="00F65690" w:rsidRDefault="001F28A7" w:rsidP="001F28A7">
            <w:pPr>
              <w:rPr>
                <w:sz w:val="20"/>
                <w:szCs w:val="20"/>
              </w:rPr>
            </w:pPr>
          </w:p>
          <w:p w:rsidR="001F28A7" w:rsidRPr="00F65690" w:rsidRDefault="001F28A7" w:rsidP="001F28A7">
            <w:pPr>
              <w:rPr>
                <w:sz w:val="20"/>
                <w:szCs w:val="20"/>
              </w:rPr>
            </w:pPr>
            <w:proofErr w:type="gramStart"/>
            <w:r w:rsidRPr="00F65690">
              <w:rPr>
                <w:sz w:val="20"/>
                <w:szCs w:val="20"/>
              </w:rPr>
              <w:t>Operare  le</w:t>
            </w:r>
            <w:proofErr w:type="gramEnd"/>
            <w:r w:rsidRPr="00F65690">
              <w:rPr>
                <w:sz w:val="20"/>
                <w:szCs w:val="20"/>
              </w:rPr>
              <w:t xml:space="preserve"> corrette tecniche di propagazione e cura  delle cultivar di interesse agrario</w:t>
            </w:r>
          </w:p>
        </w:tc>
        <w:tc>
          <w:tcPr>
            <w:tcW w:w="8356" w:type="dxa"/>
            <w:gridSpan w:val="3"/>
          </w:tcPr>
          <w:p w:rsidR="001F28A7" w:rsidRPr="00F65690" w:rsidRDefault="000D5974" w:rsidP="001F28A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Individuare e motivare le tecniche di propagazione più adatte per determinate specie</w:t>
            </w:r>
            <w:r w:rsidR="001F28A7">
              <w:rPr>
                <w:i/>
                <w:sz w:val="20"/>
                <w:szCs w:val="20"/>
              </w:rPr>
              <w:t>.</w:t>
            </w:r>
          </w:p>
        </w:tc>
      </w:tr>
    </w:tbl>
    <w:p w:rsidR="00F37DCB" w:rsidRDefault="00F37DCB" w:rsidP="000672EC">
      <w:pPr>
        <w:pStyle w:val="Default"/>
      </w:pPr>
    </w:p>
    <w:tbl>
      <w:tblPr>
        <w:tblStyle w:val="Grigliatabella"/>
        <w:tblW w:w="15877" w:type="dxa"/>
        <w:tblInd w:w="-34" w:type="dxa"/>
        <w:tblLook w:val="04A0" w:firstRow="1" w:lastRow="0" w:firstColumn="1" w:lastColumn="0" w:noHBand="0" w:noVBand="1"/>
      </w:tblPr>
      <w:tblGrid>
        <w:gridCol w:w="3084"/>
        <w:gridCol w:w="460"/>
        <w:gridCol w:w="2620"/>
        <w:gridCol w:w="3050"/>
        <w:gridCol w:w="3230"/>
        <w:gridCol w:w="3433"/>
      </w:tblGrid>
      <w:tr w:rsidR="00F37DCB" w:rsidRPr="00276D53" w:rsidTr="00F62285">
        <w:tc>
          <w:tcPr>
            <w:tcW w:w="6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37DCB" w:rsidRPr="00276D53" w:rsidRDefault="00CB7EAC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 xml:space="preserve">Classe IV </w:t>
            </w:r>
            <w:r w:rsidR="00081BB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37DCB" w:rsidRPr="00276D53" w:rsidTr="00F62285">
        <w:tc>
          <w:tcPr>
            <w:tcW w:w="3544" w:type="dxa"/>
            <w:gridSpan w:val="2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333" w:type="dxa"/>
            <w:gridSpan w:val="4"/>
          </w:tcPr>
          <w:p w:rsidR="00F37DCB" w:rsidRPr="00276D53" w:rsidRDefault="00F37DCB" w:rsidP="00A64BD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</w:t>
            </w:r>
            <w:proofErr w:type="gramEnd"/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F37DCB" w:rsidRPr="00276D53" w:rsidTr="00F62285">
        <w:tc>
          <w:tcPr>
            <w:tcW w:w="15877" w:type="dxa"/>
            <w:gridSpan w:val="6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F37DCB" w:rsidRPr="00276D53" w:rsidTr="00F62285">
        <w:tc>
          <w:tcPr>
            <w:tcW w:w="3084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F37DCB" w:rsidRPr="00276D53" w:rsidRDefault="00293CA4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  <w:bookmarkStart w:id="0" w:name="_GoBack"/>
        <w:bookmarkEnd w:id="0"/>
      </w:tr>
      <w:tr w:rsidR="00F37DCB" w:rsidRPr="00276D53" w:rsidTr="00CB7EAC">
        <w:trPr>
          <w:trHeight w:hRule="exact" w:val="1176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276D53" w:rsidRDefault="00F37DCB" w:rsidP="00A64BD1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1701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 w:rsidR="00174B4C"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 w:rsidR="00384C79">
              <w:rPr>
                <w:rFonts w:ascii="Calibri" w:hAnsi="Calibri" w:cs="Calibri"/>
              </w:rPr>
              <w:t>.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="00081BB0">
              <w:rPr>
                <w:rFonts w:ascii="Calibri" w:hAnsi="Calibri" w:cs="Calibri"/>
              </w:rPr>
              <w:t>all'uso di svolgere compiti semplici di tipo agronomico.</w:t>
            </w:r>
          </w:p>
        </w:tc>
        <w:tc>
          <w:tcPr>
            <w:tcW w:w="3230" w:type="dxa"/>
            <w:vAlign w:val="center"/>
          </w:tcPr>
          <w:p w:rsidR="00F37DCB" w:rsidRPr="00A25C0B" w:rsidRDefault="00081BB0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Una minima attitudine</w:t>
            </w:r>
            <w:r w:rsidRPr="00081BB0">
              <w:rPr>
                <w:rFonts w:ascii="Calibri" w:hAnsi="Calibri" w:cs="Calibri"/>
              </w:rPr>
              <w:t xml:space="preserve"> di abilità cognitive e pratiche necessarie a svolger</w:t>
            </w:r>
            <w:r>
              <w:rPr>
                <w:rFonts w:ascii="Calibri" w:hAnsi="Calibri" w:cs="Calibri"/>
              </w:rPr>
              <w:t>e compiti</w:t>
            </w:r>
            <w:r w:rsidRPr="00081BB0">
              <w:rPr>
                <w:rFonts w:ascii="Calibri" w:hAnsi="Calibri" w:cs="Calibri"/>
              </w:rPr>
              <w:t xml:space="preserve"> base, </w:t>
            </w:r>
            <w:r w:rsidR="00CB7EAC">
              <w:rPr>
                <w:rFonts w:ascii="Calibri" w:hAnsi="Calibri" w:cs="Calibri"/>
              </w:rPr>
              <w:t>i</w:t>
            </w:r>
            <w:r>
              <w:rPr>
                <w:rFonts w:ascii="Calibri" w:hAnsi="Calibri" w:cs="Calibri"/>
              </w:rPr>
              <w:t xml:space="preserve">ndividuando </w:t>
            </w:r>
            <w:r w:rsidRPr="00081BB0">
              <w:rPr>
                <w:rFonts w:ascii="Calibri" w:hAnsi="Calibri" w:cs="Calibri"/>
              </w:rPr>
              <w:t>strum</w:t>
            </w:r>
            <w:r>
              <w:rPr>
                <w:rFonts w:ascii="Calibri" w:hAnsi="Calibri" w:cs="Calibri"/>
              </w:rPr>
              <w:t>enti, materiali ed informazioni inerenti i diversi casi.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0D5974" w:rsidRPr="009D41EB" w:rsidRDefault="000D5974" w:rsidP="000D597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081BB0" w:rsidRPr="00081BB0" w:rsidRDefault="00081BB0" w:rsidP="00081B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CB7EAC">
        <w:trPr>
          <w:trHeight w:hRule="exact" w:val="2432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 xml:space="preserve">Lavoro o studio, sotto la supervisione con </w:t>
            </w:r>
            <w:proofErr w:type="gramStart"/>
            <w:r w:rsidRPr="00806491">
              <w:rPr>
                <w:rFonts w:ascii="Calibri" w:hAnsi="Calibri" w:cs="Calibri"/>
              </w:rPr>
              <w:t>una certo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E226F" w:rsidRDefault="00BE226F" w:rsidP="00E003B5">
      <w:pPr>
        <w:pStyle w:val="Default"/>
      </w:pPr>
    </w:p>
    <w:p w:rsidR="0019370D" w:rsidRPr="00662C88" w:rsidRDefault="0019370D" w:rsidP="000D5974">
      <w:pPr>
        <w:pStyle w:val="Default"/>
        <w:rPr>
          <w:rFonts w:eastAsia="Calibri" w:cs="Arial"/>
          <w:sz w:val="20"/>
          <w:szCs w:val="20"/>
        </w:rPr>
      </w:pPr>
    </w:p>
    <w:sectPr w:rsidR="0019370D" w:rsidRPr="00662C88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CF1" w:rsidRDefault="00CF4CF1" w:rsidP="00FF470D">
      <w:pPr>
        <w:spacing w:after="0" w:line="240" w:lineRule="auto"/>
      </w:pPr>
      <w:r>
        <w:separator/>
      </w:r>
    </w:p>
  </w:endnote>
  <w:endnote w:type="continuationSeparator" w:id="0">
    <w:p w:rsidR="00CF4CF1" w:rsidRDefault="00CF4CF1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2290657"/>
      <w:docPartObj>
        <w:docPartGallery w:val="Page Numbers (Bottom of Page)"/>
        <w:docPartUnique/>
      </w:docPartObj>
    </w:sdtPr>
    <w:sdtEndPr/>
    <w:sdtContent>
      <w:p w:rsidR="00DD6C97" w:rsidRDefault="00722889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CB7EAC">
          <w:rPr>
            <w:noProof/>
          </w:rPr>
          <w:t>3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CF1" w:rsidRDefault="00CF4CF1" w:rsidP="00FF470D">
      <w:pPr>
        <w:spacing w:after="0" w:line="240" w:lineRule="auto"/>
      </w:pPr>
      <w:r>
        <w:separator/>
      </w:r>
    </w:p>
  </w:footnote>
  <w:footnote w:type="continuationSeparator" w:id="0">
    <w:p w:rsidR="00CF4CF1" w:rsidRDefault="00CF4CF1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3E5D"/>
    <w:multiLevelType w:val="hybridMultilevel"/>
    <w:tmpl w:val="7DF24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B3BF3"/>
    <w:multiLevelType w:val="multilevel"/>
    <w:tmpl w:val="81FAB3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16253C31"/>
    <w:multiLevelType w:val="multilevel"/>
    <w:tmpl w:val="C1C42C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408A38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000C91"/>
    <w:multiLevelType w:val="hybridMultilevel"/>
    <w:tmpl w:val="0188F698"/>
    <w:lvl w:ilvl="0" w:tplc="D87EF32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FD3C1C"/>
    <w:multiLevelType w:val="hybridMultilevel"/>
    <w:tmpl w:val="89E0C2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419B8"/>
    <w:multiLevelType w:val="hybridMultilevel"/>
    <w:tmpl w:val="DCB6B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2319C"/>
    <w:multiLevelType w:val="multilevel"/>
    <w:tmpl w:val="EDF8FA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7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9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440"/>
      </w:pPr>
      <w:rPr>
        <w:rFonts w:hint="default"/>
      </w:rPr>
    </w:lvl>
  </w:abstractNum>
  <w:abstractNum w:abstractNumId="9" w15:restartNumberingAfterBreak="0">
    <w:nsid w:val="7D783A0D"/>
    <w:multiLevelType w:val="multilevel"/>
    <w:tmpl w:val="81FAB3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0" w15:restartNumberingAfterBreak="0">
    <w:nsid w:val="7F0D7457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9"/>
  </w:num>
  <w:num w:numId="9">
    <w:abstractNumId w:val="1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F5D"/>
    <w:rsid w:val="00025AD1"/>
    <w:rsid w:val="000306F1"/>
    <w:rsid w:val="000672EC"/>
    <w:rsid w:val="000808B1"/>
    <w:rsid w:val="00081BB0"/>
    <w:rsid w:val="00093DB6"/>
    <w:rsid w:val="00094A9D"/>
    <w:rsid w:val="000A365F"/>
    <w:rsid w:val="000A4F5D"/>
    <w:rsid w:val="000C5425"/>
    <w:rsid w:val="000C6B20"/>
    <w:rsid w:val="000D53D2"/>
    <w:rsid w:val="000D5974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852EC"/>
    <w:rsid w:val="00192503"/>
    <w:rsid w:val="0019370D"/>
    <w:rsid w:val="00194E3C"/>
    <w:rsid w:val="00196EAF"/>
    <w:rsid w:val="001A38C9"/>
    <w:rsid w:val="001B099A"/>
    <w:rsid w:val="001B6114"/>
    <w:rsid w:val="001D2AEF"/>
    <w:rsid w:val="001D4BD1"/>
    <w:rsid w:val="001E02BE"/>
    <w:rsid w:val="001E1B29"/>
    <w:rsid w:val="001E27B6"/>
    <w:rsid w:val="001E4A2F"/>
    <w:rsid w:val="001F28A7"/>
    <w:rsid w:val="001F478F"/>
    <w:rsid w:val="001F69A2"/>
    <w:rsid w:val="001F7E65"/>
    <w:rsid w:val="00213103"/>
    <w:rsid w:val="00214479"/>
    <w:rsid w:val="00222842"/>
    <w:rsid w:val="00224CEE"/>
    <w:rsid w:val="00255B5D"/>
    <w:rsid w:val="00272D34"/>
    <w:rsid w:val="00276D53"/>
    <w:rsid w:val="002817F2"/>
    <w:rsid w:val="0029378C"/>
    <w:rsid w:val="002938F6"/>
    <w:rsid w:val="00293CA4"/>
    <w:rsid w:val="00296183"/>
    <w:rsid w:val="002C0F56"/>
    <w:rsid w:val="002C3C63"/>
    <w:rsid w:val="002E12EF"/>
    <w:rsid w:val="002E1F3F"/>
    <w:rsid w:val="002E47EA"/>
    <w:rsid w:val="002E5D69"/>
    <w:rsid w:val="002F4717"/>
    <w:rsid w:val="003102C6"/>
    <w:rsid w:val="0031110E"/>
    <w:rsid w:val="00312BF6"/>
    <w:rsid w:val="003245C5"/>
    <w:rsid w:val="00330924"/>
    <w:rsid w:val="00332BF6"/>
    <w:rsid w:val="0034416A"/>
    <w:rsid w:val="00344E0E"/>
    <w:rsid w:val="00355FF4"/>
    <w:rsid w:val="003647FA"/>
    <w:rsid w:val="003674D8"/>
    <w:rsid w:val="0037543D"/>
    <w:rsid w:val="00384C79"/>
    <w:rsid w:val="0038784C"/>
    <w:rsid w:val="00393E0C"/>
    <w:rsid w:val="003B369A"/>
    <w:rsid w:val="003C18D4"/>
    <w:rsid w:val="003C2EC7"/>
    <w:rsid w:val="003C47B7"/>
    <w:rsid w:val="003C757E"/>
    <w:rsid w:val="003E4C15"/>
    <w:rsid w:val="00410CDE"/>
    <w:rsid w:val="00411981"/>
    <w:rsid w:val="0041202D"/>
    <w:rsid w:val="00416707"/>
    <w:rsid w:val="00432907"/>
    <w:rsid w:val="00434B54"/>
    <w:rsid w:val="00436235"/>
    <w:rsid w:val="00440F5B"/>
    <w:rsid w:val="00452B88"/>
    <w:rsid w:val="00454CFC"/>
    <w:rsid w:val="00461AD5"/>
    <w:rsid w:val="00462B7D"/>
    <w:rsid w:val="00470DFA"/>
    <w:rsid w:val="004860BB"/>
    <w:rsid w:val="004930B2"/>
    <w:rsid w:val="004B4C71"/>
    <w:rsid w:val="004C652B"/>
    <w:rsid w:val="004F0C78"/>
    <w:rsid w:val="00505322"/>
    <w:rsid w:val="005134B8"/>
    <w:rsid w:val="005253C5"/>
    <w:rsid w:val="00542322"/>
    <w:rsid w:val="00545647"/>
    <w:rsid w:val="0055586E"/>
    <w:rsid w:val="00557D41"/>
    <w:rsid w:val="005754C9"/>
    <w:rsid w:val="00584CC1"/>
    <w:rsid w:val="00594D89"/>
    <w:rsid w:val="005A110C"/>
    <w:rsid w:val="005B35A4"/>
    <w:rsid w:val="005B3FC6"/>
    <w:rsid w:val="005D1C8A"/>
    <w:rsid w:val="005D6567"/>
    <w:rsid w:val="005E4492"/>
    <w:rsid w:val="005E6062"/>
    <w:rsid w:val="0060730B"/>
    <w:rsid w:val="00625C77"/>
    <w:rsid w:val="00662C88"/>
    <w:rsid w:val="00667DEB"/>
    <w:rsid w:val="00683CD7"/>
    <w:rsid w:val="006A4EDE"/>
    <w:rsid w:val="006C1131"/>
    <w:rsid w:val="006C1251"/>
    <w:rsid w:val="006D7AF5"/>
    <w:rsid w:val="006E200B"/>
    <w:rsid w:val="00704DDB"/>
    <w:rsid w:val="00704E64"/>
    <w:rsid w:val="007129D1"/>
    <w:rsid w:val="00722889"/>
    <w:rsid w:val="0072719E"/>
    <w:rsid w:val="0073418E"/>
    <w:rsid w:val="00760EE9"/>
    <w:rsid w:val="00766E26"/>
    <w:rsid w:val="00766F5C"/>
    <w:rsid w:val="007B4E43"/>
    <w:rsid w:val="007C297C"/>
    <w:rsid w:val="007E2733"/>
    <w:rsid w:val="007E4171"/>
    <w:rsid w:val="007F7C98"/>
    <w:rsid w:val="008471F3"/>
    <w:rsid w:val="0086230F"/>
    <w:rsid w:val="00866B8C"/>
    <w:rsid w:val="0087212F"/>
    <w:rsid w:val="008802CF"/>
    <w:rsid w:val="00880C46"/>
    <w:rsid w:val="0089119F"/>
    <w:rsid w:val="00896BF9"/>
    <w:rsid w:val="008A5180"/>
    <w:rsid w:val="008B0AA4"/>
    <w:rsid w:val="008B0D3A"/>
    <w:rsid w:val="008B40E2"/>
    <w:rsid w:val="008E0EB1"/>
    <w:rsid w:val="008E5098"/>
    <w:rsid w:val="008F1CCF"/>
    <w:rsid w:val="008F782B"/>
    <w:rsid w:val="00941B22"/>
    <w:rsid w:val="00960CF9"/>
    <w:rsid w:val="0096732D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519D1"/>
    <w:rsid w:val="00A51B01"/>
    <w:rsid w:val="00A56387"/>
    <w:rsid w:val="00A66605"/>
    <w:rsid w:val="00A72069"/>
    <w:rsid w:val="00A81F70"/>
    <w:rsid w:val="00A82B9F"/>
    <w:rsid w:val="00AA02D1"/>
    <w:rsid w:val="00AD1515"/>
    <w:rsid w:val="00AE0A6D"/>
    <w:rsid w:val="00AE4990"/>
    <w:rsid w:val="00B00108"/>
    <w:rsid w:val="00B07D17"/>
    <w:rsid w:val="00B12C8A"/>
    <w:rsid w:val="00B13E8E"/>
    <w:rsid w:val="00B25C7C"/>
    <w:rsid w:val="00B34F21"/>
    <w:rsid w:val="00B462A9"/>
    <w:rsid w:val="00B557C1"/>
    <w:rsid w:val="00B80441"/>
    <w:rsid w:val="00B84491"/>
    <w:rsid w:val="00BA66CA"/>
    <w:rsid w:val="00BC0491"/>
    <w:rsid w:val="00BC0E6B"/>
    <w:rsid w:val="00BC2735"/>
    <w:rsid w:val="00BC68CD"/>
    <w:rsid w:val="00BC77D1"/>
    <w:rsid w:val="00BD7700"/>
    <w:rsid w:val="00BE226F"/>
    <w:rsid w:val="00BF6701"/>
    <w:rsid w:val="00C0555E"/>
    <w:rsid w:val="00C2018A"/>
    <w:rsid w:val="00C4002E"/>
    <w:rsid w:val="00C51308"/>
    <w:rsid w:val="00C61941"/>
    <w:rsid w:val="00CB192E"/>
    <w:rsid w:val="00CB7EAC"/>
    <w:rsid w:val="00CC3CE9"/>
    <w:rsid w:val="00CD101B"/>
    <w:rsid w:val="00CD1887"/>
    <w:rsid w:val="00CD2C0A"/>
    <w:rsid w:val="00CE3529"/>
    <w:rsid w:val="00CE7410"/>
    <w:rsid w:val="00CF4CF1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4ABE"/>
    <w:rsid w:val="00DA233C"/>
    <w:rsid w:val="00DA5846"/>
    <w:rsid w:val="00DB1704"/>
    <w:rsid w:val="00DB50FA"/>
    <w:rsid w:val="00DB6D7E"/>
    <w:rsid w:val="00DD54DB"/>
    <w:rsid w:val="00DD6C97"/>
    <w:rsid w:val="00DD7CD0"/>
    <w:rsid w:val="00E003B5"/>
    <w:rsid w:val="00E46549"/>
    <w:rsid w:val="00E46F9B"/>
    <w:rsid w:val="00E54011"/>
    <w:rsid w:val="00E55572"/>
    <w:rsid w:val="00E644BA"/>
    <w:rsid w:val="00E81CD1"/>
    <w:rsid w:val="00E84AEA"/>
    <w:rsid w:val="00EA5F20"/>
    <w:rsid w:val="00EB60FD"/>
    <w:rsid w:val="00EC4A25"/>
    <w:rsid w:val="00EC6602"/>
    <w:rsid w:val="00EE2A48"/>
    <w:rsid w:val="00EE37D0"/>
    <w:rsid w:val="00EF1225"/>
    <w:rsid w:val="00F01E92"/>
    <w:rsid w:val="00F07217"/>
    <w:rsid w:val="00F16A91"/>
    <w:rsid w:val="00F37DCB"/>
    <w:rsid w:val="00F43C56"/>
    <w:rsid w:val="00F479C6"/>
    <w:rsid w:val="00F62285"/>
    <w:rsid w:val="00F65690"/>
    <w:rsid w:val="00F9355A"/>
    <w:rsid w:val="00FA430E"/>
    <w:rsid w:val="00FB37CE"/>
    <w:rsid w:val="00FB462D"/>
    <w:rsid w:val="00FB505F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AA1D"/>
  <w15:docId w15:val="{C971A07F-6733-4FE8-A7BF-81D2750E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  <w:style w:type="paragraph" w:styleId="Paragrafoelenco">
    <w:name w:val="List Paragraph"/>
    <w:basedOn w:val="Normale"/>
    <w:uiPriority w:val="34"/>
    <w:qFormat/>
    <w:rsid w:val="003C7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A8535-FE2D-4F51-9D1A-49D8B5A9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3</cp:revision>
  <cp:lastPrinted>2015-09-10T05:36:00Z</cp:lastPrinted>
  <dcterms:created xsi:type="dcterms:W3CDTF">2017-10-18T13:42:00Z</dcterms:created>
  <dcterms:modified xsi:type="dcterms:W3CDTF">2017-10-18T17:51:00Z</dcterms:modified>
</cp:coreProperties>
</file>